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1" w:rsidRDefault="006E78D1">
      <w:pPr>
        <w:rPr>
          <w:rFonts w:ascii="Times New Roman" w:hAnsi="Times New Roman"/>
          <w:spacing w:val="-4"/>
          <w:sz w:val="28"/>
          <w:szCs w:val="28"/>
        </w:rPr>
      </w:pPr>
      <w:r w:rsidRPr="00317C8A">
        <w:rPr>
          <w:rFonts w:ascii="Times New Roman" w:hAnsi="Times New Roman"/>
          <w:b/>
          <w:i/>
          <w:spacing w:val="-4"/>
          <w:sz w:val="28"/>
          <w:szCs w:val="28"/>
        </w:rPr>
        <w:t>Задача 1.</w:t>
      </w:r>
      <w:r>
        <w:rPr>
          <w:rFonts w:ascii="Times New Roman" w:hAnsi="Times New Roman"/>
          <w:spacing w:val="-4"/>
          <w:sz w:val="28"/>
          <w:szCs w:val="28"/>
        </w:rPr>
        <w:t xml:space="preserve"> Домашня робота.</w:t>
      </w:r>
      <w:r w:rsidR="00263238">
        <w:rPr>
          <w:rFonts w:ascii="Times New Roman" w:hAnsi="Times New Roman"/>
          <w:spacing w:val="-4"/>
          <w:sz w:val="28"/>
          <w:szCs w:val="28"/>
        </w:rPr>
        <w:t xml:space="preserve"> Підготовка до МКР 1.</w:t>
      </w:r>
    </w:p>
    <w:p w:rsidR="00633C6C" w:rsidRDefault="006E78D1" w:rsidP="006E78D1">
      <w:pPr>
        <w:jc w:val="both"/>
        <w:rPr>
          <w:rFonts w:ascii="Times New Roman" w:hAnsi="Times New Roman"/>
          <w:spacing w:val="-4"/>
          <w:sz w:val="28"/>
          <w:szCs w:val="28"/>
        </w:rPr>
      </w:pPr>
      <w:r w:rsidRPr="00D23BAE">
        <w:rPr>
          <w:rFonts w:ascii="Times New Roman" w:hAnsi="Times New Roman"/>
          <w:spacing w:val="-4"/>
          <w:sz w:val="28"/>
          <w:szCs w:val="28"/>
        </w:rPr>
        <w:t>Для 16-розрядного процесо</w:t>
      </w:r>
      <w:r>
        <w:rPr>
          <w:rFonts w:ascii="Times New Roman" w:hAnsi="Times New Roman"/>
          <w:spacing w:val="-4"/>
          <w:sz w:val="28"/>
          <w:szCs w:val="28"/>
        </w:rPr>
        <w:t>ра розробити операційну схему</w:t>
      </w:r>
      <w:r w:rsidR="0034798F">
        <w:rPr>
          <w:rFonts w:ascii="Times New Roman" w:hAnsi="Times New Roman"/>
          <w:spacing w:val="-4"/>
          <w:sz w:val="28"/>
          <w:szCs w:val="28"/>
        </w:rPr>
        <w:t xml:space="preserve"> (1*)</w:t>
      </w:r>
      <w:r>
        <w:rPr>
          <w:rFonts w:ascii="Times New Roman" w:hAnsi="Times New Roman"/>
          <w:spacing w:val="-4"/>
          <w:sz w:val="28"/>
          <w:szCs w:val="28"/>
        </w:rPr>
        <w:t>, функціональний</w:t>
      </w:r>
      <w:r w:rsidRPr="00D23BAE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микроалгоритм у змістовних термінах </w:t>
      </w:r>
      <w:r w:rsidR="0034798F">
        <w:rPr>
          <w:rFonts w:ascii="Times New Roman" w:hAnsi="Times New Roman"/>
          <w:spacing w:val="-4"/>
          <w:sz w:val="28"/>
          <w:szCs w:val="28"/>
        </w:rPr>
        <w:t xml:space="preserve">(1) </w:t>
      </w:r>
      <w:r>
        <w:rPr>
          <w:rFonts w:ascii="Times New Roman" w:hAnsi="Times New Roman"/>
          <w:spacing w:val="-4"/>
          <w:sz w:val="28"/>
          <w:szCs w:val="28"/>
        </w:rPr>
        <w:t>для</w:t>
      </w:r>
      <w:r w:rsidRPr="00D23BAE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виконання </w:t>
      </w:r>
      <w:r w:rsidRPr="00D23BAE">
        <w:rPr>
          <w:rFonts w:ascii="Times New Roman" w:hAnsi="Times New Roman"/>
          <w:spacing w:val="-4"/>
          <w:sz w:val="28"/>
          <w:szCs w:val="28"/>
        </w:rPr>
        <w:t xml:space="preserve">операції </w:t>
      </w:r>
      <w:r>
        <w:rPr>
          <w:rFonts w:ascii="Times New Roman" w:hAnsi="Times New Roman"/>
          <w:spacing w:val="-4"/>
          <w:sz w:val="28"/>
          <w:szCs w:val="28"/>
        </w:rPr>
        <w:t xml:space="preserve">множення </w:t>
      </w:r>
      <w:r w:rsidRPr="00D23BAE">
        <w:rPr>
          <w:rFonts w:ascii="Times New Roman" w:hAnsi="Times New Roman"/>
          <w:spacing w:val="-4"/>
          <w:sz w:val="28"/>
          <w:szCs w:val="28"/>
        </w:rPr>
        <w:t xml:space="preserve">16-розрядних </w:t>
      </w:r>
      <w:r w:rsidR="00B953D3">
        <w:rPr>
          <w:rFonts w:ascii="Times New Roman" w:hAnsi="Times New Roman"/>
          <w:spacing w:val="-4"/>
          <w:sz w:val="28"/>
          <w:szCs w:val="28"/>
        </w:rPr>
        <w:t xml:space="preserve">додатних двійкових чисел </w:t>
      </w:r>
      <w:r w:rsidRPr="00D23BAE">
        <w:rPr>
          <w:rFonts w:ascii="Times New Roman" w:hAnsi="Times New Roman"/>
          <w:spacing w:val="-4"/>
          <w:sz w:val="28"/>
          <w:szCs w:val="28"/>
        </w:rPr>
        <w:t>(старший розряд – знаковий)</w:t>
      </w:r>
      <w:r w:rsidR="0034798F">
        <w:rPr>
          <w:rFonts w:ascii="Times New Roman" w:hAnsi="Times New Roman"/>
          <w:spacing w:val="-4"/>
          <w:sz w:val="28"/>
          <w:szCs w:val="28"/>
        </w:rPr>
        <w:t>.</w:t>
      </w:r>
      <w:r w:rsidRPr="00D23B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4798F">
        <w:rPr>
          <w:rFonts w:ascii="Times New Roman" w:hAnsi="Times New Roman"/>
          <w:spacing w:val="-4"/>
          <w:sz w:val="28"/>
          <w:szCs w:val="28"/>
        </w:rPr>
        <w:t>Розробити цифрову діаграму стану регістрів (2)</w:t>
      </w:r>
      <w:r w:rsidR="00B953D3">
        <w:rPr>
          <w:rFonts w:ascii="Times New Roman" w:hAnsi="Times New Roman"/>
          <w:spacing w:val="-4"/>
          <w:sz w:val="28"/>
          <w:szCs w:val="28"/>
        </w:rPr>
        <w:t xml:space="preserve"> для додатних аргументів</w:t>
      </w:r>
      <w:r w:rsidR="0034798F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B953D3">
        <w:rPr>
          <w:rFonts w:ascii="Times New Roman" w:hAnsi="Times New Roman"/>
          <w:spacing w:val="-4"/>
          <w:sz w:val="28"/>
          <w:szCs w:val="28"/>
        </w:rPr>
        <w:t>Розробити мікропрограму</w:t>
      </w:r>
      <w:r w:rsidR="0034798F">
        <w:rPr>
          <w:rFonts w:ascii="Times New Roman" w:hAnsi="Times New Roman"/>
          <w:spacing w:val="-4"/>
          <w:sz w:val="28"/>
          <w:szCs w:val="28"/>
        </w:rPr>
        <w:t xml:space="preserve"> виконання множення в символічних кодах мікроасемблеру (2). </w:t>
      </w:r>
      <w:r>
        <w:rPr>
          <w:rFonts w:ascii="Times New Roman" w:hAnsi="Times New Roman"/>
          <w:spacing w:val="-4"/>
          <w:sz w:val="28"/>
          <w:szCs w:val="28"/>
        </w:rPr>
        <w:t>Множення (</w:t>
      </w:r>
      <w:r w:rsidR="00E1111D">
        <w:rPr>
          <w:rFonts w:ascii="Times New Roman" w:hAnsi="Times New Roman"/>
          <w:spacing w:val="-4"/>
          <w:sz w:val="28"/>
          <w:szCs w:val="28"/>
          <w:lang w:val="en-US"/>
        </w:rPr>
        <w:t>Z</w:t>
      </w:r>
      <w:r w:rsidR="00E1111D" w:rsidRPr="00E1111D">
        <w:rPr>
          <w:rFonts w:ascii="Times New Roman" w:hAnsi="Times New Roman"/>
          <w:spacing w:val="-4"/>
          <w:sz w:val="28"/>
          <w:szCs w:val="28"/>
          <w:lang w:val="ru-RU"/>
        </w:rPr>
        <w:t xml:space="preserve"> = </w:t>
      </w:r>
      <w:r w:rsidR="00E1111D">
        <w:rPr>
          <w:rFonts w:ascii="Times New Roman" w:hAnsi="Times New Roman"/>
          <w:spacing w:val="-4"/>
          <w:sz w:val="28"/>
          <w:szCs w:val="28"/>
          <w:lang w:val="en-US"/>
        </w:rPr>
        <w:t>X</w:t>
      </w:r>
      <w:r w:rsidR="00E1111D">
        <w:rPr>
          <w:rFonts w:ascii="Times New Roman" w:hAnsi="Times New Roman"/>
          <w:spacing w:val="-4"/>
          <w:sz w:val="28"/>
          <w:szCs w:val="28"/>
        </w:rPr>
        <w:t xml:space="preserve"> х Y</w:t>
      </w:r>
      <w:r>
        <w:rPr>
          <w:rFonts w:ascii="Times New Roman" w:hAnsi="Times New Roman"/>
          <w:spacing w:val="-4"/>
          <w:sz w:val="28"/>
          <w:szCs w:val="28"/>
        </w:rPr>
        <w:t>) реалізувати зад</w:t>
      </w:r>
      <w:r w:rsidR="0034798F">
        <w:rPr>
          <w:rFonts w:ascii="Times New Roman" w:hAnsi="Times New Roman"/>
          <w:spacing w:val="-4"/>
          <w:sz w:val="28"/>
          <w:szCs w:val="28"/>
        </w:rPr>
        <w:t>аним способом множення</w:t>
      </w:r>
      <w:r w:rsidR="00E1111D">
        <w:rPr>
          <w:rFonts w:ascii="Times New Roman" w:hAnsi="Times New Roman"/>
          <w:spacing w:val="-4"/>
          <w:sz w:val="28"/>
          <w:szCs w:val="28"/>
        </w:rPr>
        <w:t xml:space="preserve"> (табл. 1)</w:t>
      </w:r>
      <w:r w:rsidR="0034798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953D3">
        <w:rPr>
          <w:rFonts w:ascii="Times New Roman" w:hAnsi="Times New Roman"/>
          <w:spacing w:val="-4"/>
          <w:sz w:val="28"/>
          <w:szCs w:val="28"/>
        </w:rPr>
        <w:t>Обробку знаків аргументів (див. табл. 3) і визначення знаку результату виконати окремо (1).</w:t>
      </w:r>
      <w:r w:rsidR="00263238" w:rsidRPr="0026323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63238">
        <w:rPr>
          <w:rFonts w:ascii="Times New Roman" w:hAnsi="Times New Roman"/>
          <w:spacing w:val="-4"/>
          <w:sz w:val="28"/>
          <w:szCs w:val="28"/>
        </w:rPr>
        <w:t xml:space="preserve">Номери регістрів НОЗП і значення операндів для реалізації </w:t>
      </w:r>
      <w:proofErr w:type="spellStart"/>
      <w:r w:rsidR="00263238">
        <w:rPr>
          <w:rFonts w:ascii="Times New Roman" w:hAnsi="Times New Roman"/>
          <w:spacing w:val="-4"/>
          <w:sz w:val="28"/>
          <w:szCs w:val="28"/>
        </w:rPr>
        <w:t>мікроалгоритму</w:t>
      </w:r>
      <w:proofErr w:type="spellEnd"/>
      <w:r w:rsidR="00263238">
        <w:rPr>
          <w:rFonts w:ascii="Times New Roman" w:hAnsi="Times New Roman"/>
          <w:spacing w:val="-4"/>
          <w:sz w:val="28"/>
          <w:szCs w:val="28"/>
        </w:rPr>
        <w:t xml:space="preserve"> вибрати з табл. 2 і табл. 3 відповідно. </w:t>
      </w:r>
      <w:r w:rsidR="00E1111D" w:rsidRPr="00E1111D">
        <w:rPr>
          <w:rFonts w:ascii="Times New Roman" w:hAnsi="Times New Roman"/>
          <w:spacing w:val="-4"/>
          <w:sz w:val="28"/>
          <w:szCs w:val="28"/>
          <w:lang w:val="ru-RU"/>
        </w:rPr>
        <w:t xml:space="preserve">* - </w:t>
      </w:r>
      <w:r w:rsidR="00317C8A">
        <w:rPr>
          <w:rFonts w:ascii="Times New Roman" w:hAnsi="Times New Roman"/>
          <w:spacing w:val="-4"/>
          <w:sz w:val="28"/>
          <w:szCs w:val="28"/>
        </w:rPr>
        <w:t>в дужках надано кількість балів за</w:t>
      </w:r>
      <w:r w:rsidR="00E1111D">
        <w:rPr>
          <w:rFonts w:ascii="Times New Roman" w:hAnsi="Times New Roman"/>
          <w:spacing w:val="-4"/>
          <w:sz w:val="28"/>
          <w:szCs w:val="28"/>
        </w:rPr>
        <w:t xml:space="preserve"> виконання кожного завдання</w:t>
      </w:r>
      <w:r w:rsidR="00317C8A">
        <w:rPr>
          <w:rFonts w:ascii="Times New Roman" w:hAnsi="Times New Roman"/>
          <w:spacing w:val="-4"/>
          <w:sz w:val="28"/>
          <w:szCs w:val="28"/>
        </w:rPr>
        <w:t>.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4"/>
        <w:gridCol w:w="897"/>
        <w:gridCol w:w="6710"/>
      </w:tblGrid>
      <w:tr w:rsidR="00B953D3" w:rsidRPr="00317C8A" w:rsidTr="00263238">
        <w:trPr>
          <w:trHeight w:val="432"/>
          <w:jc w:val="center"/>
        </w:trPr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3D3" w:rsidRPr="00317C8A" w:rsidRDefault="00B953D3" w:rsidP="002C1F78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7C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Таблиця 1</w:t>
            </w:r>
          </w:p>
        </w:tc>
      </w:tr>
      <w:tr w:rsidR="00B953D3" w:rsidRPr="00C6137A" w:rsidTr="00263238">
        <w:trPr>
          <w:trHeight w:val="642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B953D3" w:rsidRPr="00C6137A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7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h</w:t>
            </w:r>
            <w:r w:rsidRPr="00C613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B953D3" w:rsidRPr="00C6137A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7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h</w:t>
            </w:r>
            <w:r w:rsidRPr="00C613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B953D3" w:rsidRPr="00C6137A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37A">
              <w:rPr>
                <w:rFonts w:ascii="Times New Roman" w:hAnsi="Times New Roman"/>
                <w:b/>
                <w:sz w:val="28"/>
                <w:szCs w:val="28"/>
              </w:rPr>
              <w:t>Спосіб множення (</w:t>
            </w:r>
            <w:r w:rsidRPr="00C6137A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C6137A">
              <w:rPr>
                <w:rFonts w:ascii="Times New Roman" w:hAnsi="Times New Roman"/>
                <w:b/>
                <w:sz w:val="28"/>
                <w:szCs w:val="28"/>
              </w:rPr>
              <w:t xml:space="preserve"> х </w:t>
            </w:r>
            <w:r w:rsidRPr="00C6137A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C6137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953D3" w:rsidRPr="00A54F79" w:rsidTr="00263238">
        <w:trPr>
          <w:jc w:val="center"/>
        </w:trPr>
        <w:tc>
          <w:tcPr>
            <w:tcW w:w="894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0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1-м способом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53D3" w:rsidRPr="00A54F79" w:rsidTr="00263238">
        <w:trPr>
          <w:jc w:val="center"/>
        </w:trPr>
        <w:tc>
          <w:tcPr>
            <w:tcW w:w="894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7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2-м способом</w:t>
            </w:r>
          </w:p>
        </w:tc>
      </w:tr>
      <w:tr w:rsidR="00B953D3" w:rsidRPr="00A54F79" w:rsidTr="00263238">
        <w:trPr>
          <w:jc w:val="center"/>
        </w:trPr>
        <w:tc>
          <w:tcPr>
            <w:tcW w:w="894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10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3-м способом</w:t>
            </w:r>
          </w:p>
        </w:tc>
      </w:tr>
      <w:tr w:rsidR="00B953D3" w:rsidRPr="00A54F79" w:rsidTr="00263238">
        <w:trPr>
          <w:jc w:val="center"/>
        </w:trPr>
        <w:tc>
          <w:tcPr>
            <w:tcW w:w="894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:rsidR="00B953D3" w:rsidRPr="00A54F79" w:rsidRDefault="00B953D3" w:rsidP="002C1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F79">
              <w:rPr>
                <w:rFonts w:ascii="Times New Roman" w:hAnsi="Times New Roman"/>
                <w:sz w:val="28"/>
                <w:szCs w:val="28"/>
              </w:rPr>
              <w:t>4-м способом</w:t>
            </w:r>
          </w:p>
        </w:tc>
      </w:tr>
    </w:tbl>
    <w:p w:rsidR="00B953D3" w:rsidRDefault="00B953D3" w:rsidP="006E78D1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6"/>
      </w:tblGrid>
      <w:tr w:rsidR="00B953D3" w:rsidRPr="00263238" w:rsidTr="00263238">
        <w:tc>
          <w:tcPr>
            <w:tcW w:w="6232" w:type="dxa"/>
          </w:tcPr>
          <w:tbl>
            <w:tblPr>
              <w:tblW w:w="56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"/>
              <w:gridCol w:w="410"/>
              <w:gridCol w:w="410"/>
              <w:gridCol w:w="1173"/>
              <w:gridCol w:w="1742"/>
              <w:gridCol w:w="1520"/>
            </w:tblGrid>
            <w:tr w:rsidR="00263238" w:rsidRPr="00D71CD5" w:rsidTr="00263238">
              <w:trPr>
                <w:trHeight w:val="341"/>
                <w:jc w:val="center"/>
              </w:trPr>
              <w:tc>
                <w:tcPr>
                  <w:tcW w:w="5666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263238" w:rsidRPr="00D71CD5" w:rsidRDefault="00263238" w:rsidP="0026323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 xml:space="preserve">Таблиця </w:t>
                  </w:r>
                  <w:r w:rsidRPr="00B953D3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263238" w:rsidRPr="00D71CD5" w:rsidTr="00263238">
              <w:trPr>
                <w:trHeight w:val="2198"/>
                <w:jc w:val="center"/>
              </w:trPr>
              <w:tc>
                <w:tcPr>
                  <w:tcW w:w="414" w:type="dxa"/>
                  <w:vMerge w:val="restart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63238" w:rsidRDefault="00263238" w:rsidP="002632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position w:val="-10"/>
                      <w:sz w:val="28"/>
                      <w:szCs w:val="28"/>
                      <w:lang w:eastAsia="uk-UA"/>
                    </w:rPr>
                  </w:pPr>
                  <w:r w:rsidRPr="00C6137A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h</w:t>
                  </w:r>
                  <w:r w:rsidRPr="00C6137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" w:type="dxa"/>
                  <w:vMerge w:val="restart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63238" w:rsidRPr="00D71CD5" w:rsidRDefault="00263238" w:rsidP="002632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6137A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4" w:type="dxa"/>
                  <w:vMerge w:val="restart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263238" w:rsidRPr="00D71CD5" w:rsidRDefault="00263238" w:rsidP="002632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6137A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04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63238" w:rsidRPr="002E4A1F" w:rsidRDefault="00263238" w:rsidP="002632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Регістр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 для збереження аргументів. За необхідності </w:t>
                  </w:r>
                  <w:r w:rsidRPr="002E4A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подвоєння довжини регістрів використати будь-який вільний регістр</w:t>
                  </w:r>
                  <w:r w:rsidRPr="00B953D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71F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 w:rsidRPr="00271F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10 –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 w:rsidRPr="00271F0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13)</w:t>
                  </w:r>
                  <w:r w:rsidRPr="002E4A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2E4A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або регістр </w:t>
                  </w:r>
                  <w:r w:rsidRPr="002E4A1F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RQ</w:t>
                  </w:r>
                  <w:r w:rsidRPr="002E4A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2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63238" w:rsidRPr="00E1111D" w:rsidRDefault="00263238" w:rsidP="0026323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Регістри для формування результату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 xml:space="preserve"> **</w:t>
                  </w:r>
                </w:p>
                <w:p w:rsidR="00263238" w:rsidRPr="00271F0C" w:rsidRDefault="00263238" w:rsidP="00263238">
                  <w:pPr>
                    <w:pStyle w:val="a3"/>
                    <w:spacing w:after="0" w:line="240" w:lineRule="auto"/>
                    <w:ind w:left="108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63238" w:rsidRPr="00D71CD5" w:rsidTr="00263238">
              <w:trPr>
                <w:trHeight w:val="284"/>
                <w:jc w:val="center"/>
              </w:trPr>
              <w:tc>
                <w:tcPr>
                  <w:tcW w:w="41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63238" w:rsidRDefault="00263238" w:rsidP="00263238">
                  <w:pPr>
                    <w:spacing w:line="36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position w:val="-1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263238" w:rsidRPr="00271F0C" w:rsidRDefault="00263238" w:rsidP="0026323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271F0C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  <w:lang w:val="en-US"/>
                    </w:rPr>
                    <w:t>RGX</w:t>
                  </w:r>
                </w:p>
              </w:tc>
              <w:tc>
                <w:tcPr>
                  <w:tcW w:w="1806" w:type="dxa"/>
                </w:tcPr>
                <w:p w:rsidR="00263238" w:rsidRPr="00271F0C" w:rsidRDefault="00263238" w:rsidP="0026323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271F0C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  <w:lang w:val="en-US"/>
                    </w:rPr>
                    <w:t>RGY</w:t>
                  </w:r>
                </w:p>
              </w:tc>
              <w:tc>
                <w:tcPr>
                  <w:tcW w:w="1420" w:type="dxa"/>
                  <w:vMerge w:val="restart"/>
                  <w:vAlign w:val="center"/>
                </w:tcPr>
                <w:p w:rsidR="00263238" w:rsidRPr="002E4A1F" w:rsidRDefault="00263238" w:rsidP="00263238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 w:rsidRPr="002E4A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14.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 w:rsidRPr="002E4A1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nil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06" w:type="dxa"/>
                  <w:tcBorders>
                    <w:top w:val="nil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R10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2E4A1F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2E4A1F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R12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R13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2E4A1F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R10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R10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63238" w:rsidRPr="00D71CD5" w:rsidTr="00263238">
              <w:trPr>
                <w:trHeight w:val="227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271F0C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 w:rsidRPr="00D71CD5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Default="00263238" w:rsidP="00263238">
                  <w:pPr>
                    <w:spacing w:after="120"/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  <w:t>R10</w:t>
                  </w:r>
                </w:p>
              </w:tc>
              <w:tc>
                <w:tcPr>
                  <w:tcW w:w="1420" w:type="dxa"/>
                  <w:vMerge/>
                </w:tcPr>
                <w:p w:rsidR="00263238" w:rsidRPr="002E4A1F" w:rsidRDefault="00263238" w:rsidP="00263238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953D3" w:rsidRDefault="00B953D3" w:rsidP="006E78D1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246" w:type="dxa"/>
          </w:tcPr>
          <w:tbl>
            <w:tblPr>
              <w:tblW w:w="39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1276"/>
              <w:gridCol w:w="1417"/>
            </w:tblGrid>
            <w:tr w:rsidR="00263238" w:rsidRPr="00263238" w:rsidTr="00263238">
              <w:trPr>
                <w:trHeight w:val="199"/>
                <w:jc w:val="center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263238" w:rsidRPr="00263238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323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Таблиця 3</w:t>
                  </w:r>
                </w:p>
              </w:tc>
            </w:tr>
            <w:tr w:rsidR="00263238" w:rsidRPr="00263238" w:rsidTr="00E67D3E">
              <w:trPr>
                <w:trHeight w:val="610"/>
                <w:jc w:val="center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263238" w:rsidRPr="00263238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323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h1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63238" w:rsidRPr="00263238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323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h2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263238" w:rsidRPr="00263238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323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h3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263238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323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X1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263238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6323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X2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 6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263238" w:rsidRPr="00263238" w:rsidTr="00E67D3E">
              <w:trPr>
                <w:trHeight w:val="284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63238" w:rsidRPr="00D71CD5" w:rsidRDefault="00263238" w:rsidP="0026323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71CD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–21</w:t>
                  </w:r>
                </w:p>
              </w:tc>
            </w:tr>
          </w:tbl>
          <w:p w:rsidR="00263238" w:rsidRDefault="00263238" w:rsidP="00263238">
            <w:pPr>
              <w:shd w:val="clear" w:color="auto" w:fill="FFFFFF"/>
              <w:spacing w:after="12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** -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 та ІІІ способі множення для зберігання множника можна задіяти один з регістрів результату (</w:t>
            </w:r>
            <w:r w:rsidRPr="00263238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2E4A1F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  <w:r w:rsidRPr="00263238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2E4A1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в залежності від напрямку зсуву суми часткових добутків (І спосіб – </w:t>
            </w:r>
            <w:r w:rsidRPr="00263238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2E4A1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:=</w:t>
            </w:r>
            <w:r w:rsidRPr="00263238"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63238">
              <w:rPr>
                <w:rFonts w:ascii="Times New Roman" w:hAnsi="Times New Roman"/>
                <w:color w:val="000000"/>
                <w:sz w:val="28"/>
                <w:szCs w:val="28"/>
              </w:rPr>
              <w:t>R</w:t>
            </w:r>
            <w:r w:rsidRPr="002E4A1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:=X; ІІ спосіб – </w:t>
            </w:r>
            <w:r w:rsidRPr="00E1111D">
              <w:rPr>
                <w:rFonts w:ascii="Times New Roman" w:hAnsi="Times New Roman"/>
                <w:color w:val="000000"/>
                <w:sz w:val="28"/>
                <w:szCs w:val="28"/>
              </w:rPr>
              <w:t>навпаки).</w:t>
            </w:r>
          </w:p>
          <w:p w:rsidR="00263238" w:rsidRPr="00263238" w:rsidRDefault="00263238" w:rsidP="0026323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798F" w:rsidRDefault="0034798F" w:rsidP="00263238">
      <w:pPr>
        <w:jc w:val="both"/>
      </w:pPr>
      <w:bookmarkStart w:id="0" w:name="_GoBack"/>
      <w:bookmarkEnd w:id="0"/>
    </w:p>
    <w:sectPr w:rsidR="0034798F" w:rsidSect="00B953D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25F"/>
    <w:multiLevelType w:val="hybridMultilevel"/>
    <w:tmpl w:val="EC6C69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5F2E"/>
    <w:multiLevelType w:val="hybridMultilevel"/>
    <w:tmpl w:val="1B36486A"/>
    <w:lvl w:ilvl="0" w:tplc="044AEB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7E7E"/>
    <w:multiLevelType w:val="hybridMultilevel"/>
    <w:tmpl w:val="4A5045DA"/>
    <w:lvl w:ilvl="0" w:tplc="9F26046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53A7D"/>
    <w:multiLevelType w:val="multilevel"/>
    <w:tmpl w:val="275C4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D1"/>
    <w:rsid w:val="000975E2"/>
    <w:rsid w:val="00197439"/>
    <w:rsid w:val="001E05D6"/>
    <w:rsid w:val="002305C9"/>
    <w:rsid w:val="00263238"/>
    <w:rsid w:val="00271F0C"/>
    <w:rsid w:val="002E4A1F"/>
    <w:rsid w:val="00317C8A"/>
    <w:rsid w:val="0034798F"/>
    <w:rsid w:val="004F3F69"/>
    <w:rsid w:val="00633C6C"/>
    <w:rsid w:val="006E78D1"/>
    <w:rsid w:val="007162BE"/>
    <w:rsid w:val="008331C8"/>
    <w:rsid w:val="00982DE0"/>
    <w:rsid w:val="00B953D3"/>
    <w:rsid w:val="00D6082C"/>
    <w:rsid w:val="00E1111D"/>
    <w:rsid w:val="00E23263"/>
    <w:rsid w:val="00EC34B6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25B5-EE1F-4B2C-A12F-38F2326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0C"/>
    <w:pPr>
      <w:ind w:left="720"/>
      <w:contextualSpacing/>
    </w:pPr>
  </w:style>
  <w:style w:type="table" w:styleId="a4">
    <w:name w:val="Table Grid"/>
    <w:basedOn w:val="a1"/>
    <w:uiPriority w:val="39"/>
    <w:rsid w:val="00B9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32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32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32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32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323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6323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6EBC-A3EA-4EA8-9A90-293CEFB0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Klymenko</dc:creator>
  <cp:keywords/>
  <dc:description/>
  <cp:lastModifiedBy>Iryna Klymenko</cp:lastModifiedBy>
  <cp:revision>6</cp:revision>
  <dcterms:created xsi:type="dcterms:W3CDTF">2017-10-14T04:52:00Z</dcterms:created>
  <dcterms:modified xsi:type="dcterms:W3CDTF">2017-10-24T04:49:00Z</dcterms:modified>
</cp:coreProperties>
</file>